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67869" w14:textId="77777777" w:rsidR="00C819FE" w:rsidRDefault="00591BC3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7006067E" w14:textId="77777777" w:rsidR="00C819FE" w:rsidRDefault="00C819FE">
      <w:pPr>
        <w:rPr>
          <w:caps/>
          <w:szCs w:val="24"/>
        </w:rPr>
      </w:pPr>
    </w:p>
    <w:p w14:paraId="32341260" w14:textId="77777777" w:rsidR="00C819FE" w:rsidRDefault="00591BC3">
      <w:pPr>
        <w:jc w:val="center"/>
        <w:rPr>
          <w:b/>
        </w:rPr>
      </w:pPr>
      <w:r>
        <w:rPr>
          <w:b/>
        </w:rPr>
        <w:t>SPRENDIMAS</w:t>
      </w:r>
    </w:p>
    <w:p w14:paraId="12B1B76F" w14:textId="77777777" w:rsidR="00C819FE" w:rsidRDefault="00591BC3">
      <w:pPr>
        <w:jc w:val="center"/>
        <w:rPr>
          <w:szCs w:val="24"/>
        </w:rPr>
      </w:pPr>
      <w:bookmarkStart w:id="0" w:name="_Hlk198020771"/>
      <w:r>
        <w:rPr>
          <w:b/>
        </w:rPr>
        <w:t>DĖL SKUODO RAJONO SAVIVALDYBĖS</w:t>
      </w:r>
      <w:bookmarkEnd w:id="0"/>
      <w:r>
        <w:rPr>
          <w:b/>
        </w:rPr>
        <w:t xml:space="preserve"> TARYBOS 2024 M. GEGUŽĖS 30 D. SPRENDIMO NR. T9-99 „DĖL SKUODO RAJONO SAVIVALDYBĖS ASMENS SU NEGALIA GEROVĖS TARYBOS SUDĖTIES PATVIRTINIMO“ PAKEITIMO</w:t>
      </w:r>
    </w:p>
    <w:p w14:paraId="46D6C689" w14:textId="77777777" w:rsidR="00C819FE" w:rsidRDefault="00C819FE">
      <w:pPr>
        <w:jc w:val="center"/>
        <w:rPr>
          <w:szCs w:val="24"/>
        </w:rPr>
      </w:pPr>
    </w:p>
    <w:p w14:paraId="388B4BDD" w14:textId="22DB03C5" w:rsidR="00C819FE" w:rsidRDefault="00591BC3">
      <w:pPr>
        <w:jc w:val="center"/>
        <w:rPr>
          <w:szCs w:val="24"/>
        </w:rPr>
      </w:pPr>
      <w:r>
        <w:rPr>
          <w:szCs w:val="24"/>
        </w:rPr>
        <w:t>2025 m. spalio</w:t>
      </w:r>
      <w:r w:rsidR="00970E91">
        <w:rPr>
          <w:szCs w:val="24"/>
        </w:rPr>
        <w:t xml:space="preserve"> 20 </w:t>
      </w:r>
      <w:r>
        <w:rPr>
          <w:szCs w:val="24"/>
        </w:rPr>
        <w:t>d. Nr. T10-</w:t>
      </w:r>
      <w:r w:rsidR="00970E91">
        <w:rPr>
          <w:szCs w:val="24"/>
        </w:rPr>
        <w:t>210</w:t>
      </w:r>
    </w:p>
    <w:p w14:paraId="52EA2BCF" w14:textId="77777777" w:rsidR="00C819FE" w:rsidRDefault="00591BC3">
      <w:pPr>
        <w:jc w:val="center"/>
        <w:rPr>
          <w:szCs w:val="24"/>
        </w:rPr>
      </w:pPr>
      <w:r>
        <w:rPr>
          <w:szCs w:val="24"/>
        </w:rPr>
        <w:t>Skuodas</w:t>
      </w:r>
    </w:p>
    <w:p w14:paraId="7C9F8BD2" w14:textId="77777777" w:rsidR="00C819FE" w:rsidRDefault="00C819FE">
      <w:pPr>
        <w:jc w:val="center"/>
        <w:rPr>
          <w:szCs w:val="24"/>
        </w:rPr>
      </w:pPr>
    </w:p>
    <w:p w14:paraId="0FC3FF83" w14:textId="77777777" w:rsidR="00C819FE" w:rsidRDefault="00C819FE">
      <w:pPr>
        <w:ind w:firstLine="1247"/>
        <w:jc w:val="both"/>
      </w:pPr>
    </w:p>
    <w:p w14:paraId="6D2E00C1" w14:textId="33A166A2" w:rsidR="00C819FE" w:rsidRDefault="00591BC3">
      <w:pPr>
        <w:ind w:firstLine="1247"/>
        <w:jc w:val="both"/>
      </w:pPr>
      <w:r>
        <w:t>Vadovaudamasi Lietuvos Respublikos vietos savivaldos įstatymo 15 straipsnio 2 dalies 4 punktu, Skuodo rajono savivaldybės asmens su negalia gerovės tarybos veiklos nuostatų, patvirtintų Skuodo rajono savivaldybės tarybos 2024 m. balandžio 25 d. sprendimu Nr. T9-66 „Dėl Skuodo rajono savivaldybės asmens su negalia gerovės tarybos steigimo ir veiklos nuostatų patvirtinimo“, 1</w:t>
      </w:r>
      <w:r w:rsidR="0046789A">
        <w:t>8.5</w:t>
      </w:r>
      <w:r w:rsidR="00097910">
        <w:t xml:space="preserve"> papunkčiu</w:t>
      </w:r>
      <w:r>
        <w:t xml:space="preserve"> </w:t>
      </w:r>
      <w:r w:rsidR="00005500">
        <w:t xml:space="preserve">ir 19 </w:t>
      </w:r>
      <w:r>
        <w:t>punkt</w:t>
      </w:r>
      <w:r w:rsidR="00097910">
        <w:t>u</w:t>
      </w:r>
      <w:r>
        <w:t>, Skuodo rajono savivaldybės taryba n u s p r e n d ž i a:</w:t>
      </w:r>
    </w:p>
    <w:p w14:paraId="18DFE6D9" w14:textId="4C44800B" w:rsidR="00C819FE" w:rsidRDefault="00591BC3">
      <w:pPr>
        <w:ind w:firstLine="1247"/>
        <w:jc w:val="both"/>
      </w:pPr>
      <w:r>
        <w:t>1. Pakeisti Skuodo rajono savivaldybės tarybos 2024 m. gegužės 30 d. sprendimą Nr. T9-99 „Dėl Skuodo rajono savivaldybės asmens su negalia gerovės tarybos sudėties patvirtinimo“ ir 1.2.5 papunktį išdėstyti taip:</w:t>
      </w:r>
    </w:p>
    <w:p w14:paraId="60A7DAB0" w14:textId="77777777" w:rsidR="00C819FE" w:rsidRDefault="00591BC3">
      <w:pPr>
        <w:ind w:firstLine="1247"/>
        <w:jc w:val="both"/>
      </w:pPr>
      <w:r>
        <w:t>„1.2.5. Gintautas Jonkus – VšĮ LASS Skuodo rajono filialo pirmininkas.“</w:t>
      </w:r>
    </w:p>
    <w:p w14:paraId="227D7332" w14:textId="77777777" w:rsidR="00C819FE" w:rsidRDefault="00591BC3">
      <w:pPr>
        <w:ind w:firstLine="1247"/>
        <w:jc w:val="both"/>
        <w:rPr>
          <w:szCs w:val="24"/>
        </w:rPr>
      </w:pPr>
      <w:r>
        <w:rPr>
          <w:szCs w:val="24"/>
        </w:rPr>
        <w:t xml:space="preserve">2. Nurodyti, kad šis sprendimas gali būti skundžiamas Lietuvos Respublikos administracinių bylų teisenos įstatymo nustatyta tvarka Lietuvos administracinių ginčų komisijos Klaipėdos </w:t>
      </w:r>
      <w:r>
        <w:rPr>
          <w:color w:val="000000" w:themeColor="text1"/>
          <w:szCs w:val="24"/>
        </w:rPr>
        <w:t>apygardos skyriui (J. Janonio g. 24, Klaipėda) arba Regionų administracinio teismo Klaipėdos rūmams (Galinio Pylimo g. 9, Klaipėda</w:t>
      </w:r>
      <w:r>
        <w:rPr>
          <w:szCs w:val="24"/>
        </w:rPr>
        <w:t>) per vieną mėnesį nuo šio teisės akto paskelbimo arba įteikimo suinteresuotam asmeniui dienos.</w:t>
      </w:r>
    </w:p>
    <w:p w14:paraId="41B91629" w14:textId="77777777" w:rsidR="00C819FE" w:rsidRDefault="00C819FE">
      <w:pPr>
        <w:ind w:firstLine="851"/>
        <w:jc w:val="both"/>
      </w:pPr>
    </w:p>
    <w:p w14:paraId="74940A4B" w14:textId="77777777" w:rsidR="00C819FE" w:rsidRDefault="00C819FE">
      <w:pPr>
        <w:ind w:firstLine="851"/>
        <w:jc w:val="both"/>
      </w:pPr>
    </w:p>
    <w:p w14:paraId="6E5BD28F" w14:textId="77777777" w:rsidR="00C819FE" w:rsidRDefault="00C819FE">
      <w:pPr>
        <w:ind w:firstLine="851"/>
        <w:jc w:val="both"/>
      </w:pPr>
    </w:p>
    <w:p w14:paraId="53A9A6C4" w14:textId="77777777" w:rsidR="00C819FE" w:rsidRDefault="00C819FE">
      <w:pPr>
        <w:tabs>
          <w:tab w:val="left" w:pos="7044"/>
        </w:tabs>
        <w:jc w:val="both"/>
      </w:pPr>
    </w:p>
    <w:p w14:paraId="2E6F9FEB" w14:textId="56E06C77" w:rsidR="00C819FE" w:rsidRDefault="00591BC3">
      <w:pPr>
        <w:tabs>
          <w:tab w:val="left" w:pos="7044"/>
        </w:tabs>
        <w:jc w:val="both"/>
      </w:pPr>
      <w:r>
        <w:t xml:space="preserve">Savivaldybės meras                                                                                 </w:t>
      </w:r>
    </w:p>
    <w:p w14:paraId="0B56D7BC" w14:textId="77777777" w:rsidR="00C819FE" w:rsidRDefault="00C819FE">
      <w:pPr>
        <w:jc w:val="both"/>
      </w:pPr>
    </w:p>
    <w:p w14:paraId="1D9F0737" w14:textId="77777777" w:rsidR="00C819FE" w:rsidRDefault="00C819FE">
      <w:pPr>
        <w:jc w:val="both"/>
      </w:pPr>
    </w:p>
    <w:p w14:paraId="78E47A21" w14:textId="77777777" w:rsidR="00C819FE" w:rsidRDefault="00C819FE">
      <w:pPr>
        <w:jc w:val="both"/>
      </w:pPr>
    </w:p>
    <w:p w14:paraId="702E4A2F" w14:textId="77777777" w:rsidR="00C819FE" w:rsidRDefault="00C819FE">
      <w:pPr>
        <w:jc w:val="both"/>
      </w:pPr>
    </w:p>
    <w:p w14:paraId="3AE0D334" w14:textId="77777777" w:rsidR="00C819FE" w:rsidRDefault="00C819FE">
      <w:pPr>
        <w:jc w:val="both"/>
      </w:pPr>
    </w:p>
    <w:p w14:paraId="5E133B8B" w14:textId="77777777" w:rsidR="00C819FE" w:rsidRDefault="00C819FE">
      <w:pPr>
        <w:jc w:val="both"/>
      </w:pPr>
    </w:p>
    <w:p w14:paraId="22E0328B" w14:textId="77777777" w:rsidR="00C819FE" w:rsidRDefault="00C819FE">
      <w:pPr>
        <w:jc w:val="both"/>
      </w:pPr>
    </w:p>
    <w:p w14:paraId="0DFFB951" w14:textId="77777777" w:rsidR="00C819FE" w:rsidRDefault="00C819FE">
      <w:pPr>
        <w:jc w:val="both"/>
      </w:pPr>
    </w:p>
    <w:p w14:paraId="26752275" w14:textId="77777777" w:rsidR="00C819FE" w:rsidRDefault="00C819FE">
      <w:pPr>
        <w:jc w:val="both"/>
      </w:pPr>
    </w:p>
    <w:p w14:paraId="76B7A7A9" w14:textId="77777777" w:rsidR="00C819FE" w:rsidRDefault="00C819FE">
      <w:pPr>
        <w:jc w:val="both"/>
      </w:pPr>
    </w:p>
    <w:p w14:paraId="7EA7F155" w14:textId="77777777" w:rsidR="00C819FE" w:rsidRDefault="00C819FE">
      <w:pPr>
        <w:jc w:val="both"/>
      </w:pPr>
    </w:p>
    <w:p w14:paraId="0BE23C4C" w14:textId="77777777" w:rsidR="00C819FE" w:rsidRDefault="00C819FE">
      <w:pPr>
        <w:jc w:val="both"/>
      </w:pPr>
    </w:p>
    <w:p w14:paraId="012FF12D" w14:textId="77777777" w:rsidR="00C819FE" w:rsidRDefault="00C819FE">
      <w:pPr>
        <w:jc w:val="both"/>
      </w:pPr>
    </w:p>
    <w:p w14:paraId="64B2CCA6" w14:textId="3E8AA99C" w:rsidR="00C819FE" w:rsidRDefault="00591BC3">
      <w:pPr>
        <w:jc w:val="both"/>
      </w:pPr>
      <w:r>
        <w:t>Vilma Simutienė, tel.</w:t>
      </w:r>
      <w:r w:rsidR="001D7B36">
        <w:t xml:space="preserve"> (</w:t>
      </w:r>
      <w:r>
        <w:t>0</w:t>
      </w:r>
      <w:r w:rsidR="001D7B36">
        <w:t> </w:t>
      </w:r>
      <w:r>
        <w:t>440</w:t>
      </w:r>
      <w:r w:rsidR="001D7B36">
        <w:t>)</w:t>
      </w:r>
      <w:r>
        <w:t xml:space="preserve"> </w:t>
      </w:r>
      <w:r w:rsidR="001D7B36">
        <w:t xml:space="preserve"> </w:t>
      </w:r>
      <w:r>
        <w:t>73</w:t>
      </w:r>
      <w:r w:rsidR="001D7B36">
        <w:t xml:space="preserve"> </w:t>
      </w:r>
      <w:r>
        <w:t>974</w:t>
      </w:r>
    </w:p>
    <w:sectPr w:rsidR="00C819FE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9FFA2" w14:textId="77777777" w:rsidR="00705EAB" w:rsidRDefault="00705EAB">
      <w:r>
        <w:separator/>
      </w:r>
    </w:p>
  </w:endnote>
  <w:endnote w:type="continuationSeparator" w:id="0">
    <w:p w14:paraId="054EBFFE" w14:textId="77777777" w:rsidR="00705EAB" w:rsidRDefault="0070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D3AFC" w14:textId="77777777" w:rsidR="00705EAB" w:rsidRDefault="00705EAB">
      <w:r>
        <w:separator/>
      </w:r>
    </w:p>
  </w:footnote>
  <w:footnote w:type="continuationSeparator" w:id="0">
    <w:p w14:paraId="3FB64E3D" w14:textId="77777777" w:rsidR="00705EAB" w:rsidRDefault="00705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7EE7D" w14:textId="77777777" w:rsidR="00C819FE" w:rsidRDefault="00C819F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30CB6" w14:textId="77777777" w:rsidR="00C819FE" w:rsidRDefault="00C819F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BBC39" w14:textId="77777777" w:rsidR="00C819FE" w:rsidRDefault="00591BC3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FE"/>
    <w:rsid w:val="00005500"/>
    <w:rsid w:val="00097910"/>
    <w:rsid w:val="001D7B36"/>
    <w:rsid w:val="00450C20"/>
    <w:rsid w:val="0046789A"/>
    <w:rsid w:val="00490992"/>
    <w:rsid w:val="00526836"/>
    <w:rsid w:val="00591BC3"/>
    <w:rsid w:val="00705EAB"/>
    <w:rsid w:val="0073021B"/>
    <w:rsid w:val="007876DE"/>
    <w:rsid w:val="007F044C"/>
    <w:rsid w:val="008A33E9"/>
    <w:rsid w:val="008F12E1"/>
    <w:rsid w:val="00970E91"/>
    <w:rsid w:val="009A2E33"/>
    <w:rsid w:val="009C1299"/>
    <w:rsid w:val="00C617A6"/>
    <w:rsid w:val="00C819FE"/>
    <w:rsid w:val="00CE7CE9"/>
    <w:rsid w:val="00D0190D"/>
    <w:rsid w:val="00D330FE"/>
    <w:rsid w:val="00EA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92AA"/>
  <w15:docId w15:val="{BCAA6F08-A8BE-4CB7-A6EF-0A1A6FE4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6F6B82"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AB13B9"/>
    <w:rPr>
      <w:rFonts w:ascii="Times New Roman" w:eastAsia="Times New Roman" w:hAnsi="Times New Roman" w:cs="Times New Roman"/>
      <w:sz w:val="24"/>
      <w:szCs w:val="20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6F6B82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paragraph" w:styleId="Betarp">
    <w:name w:val="No Spacing"/>
    <w:uiPriority w:val="1"/>
    <w:qFormat/>
    <w:rsid w:val="00EC1499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uiPriority w:val="99"/>
    <w:semiHidden/>
    <w:qFormat/>
    <w:rsid w:val="000E7D3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2FC10-68EF-4C67-9C86-579A00C5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</Characters>
  <Application>Microsoft Office Word</Application>
  <DocSecurity>0</DocSecurity>
  <Lines>4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2024-05-21T10:09:00Z</cp:lastPrinted>
  <dcterms:created xsi:type="dcterms:W3CDTF">2025-10-20T10:44:00Z</dcterms:created>
  <dcterms:modified xsi:type="dcterms:W3CDTF">2025-10-20T10:45:00Z</dcterms:modified>
  <dc:language>lt-LT</dc:language>
</cp:coreProperties>
</file>